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F0482" w14:textId="083E0580" w:rsidR="006076D2" w:rsidRPr="00924200" w:rsidRDefault="00610269">
      <w:pPr>
        <w:rPr>
          <w:rFonts w:asciiTheme="majorHAnsi" w:hAnsiTheme="majorHAnsi" w:cstheme="majorHAnsi"/>
        </w:rPr>
      </w:pPr>
      <w:r w:rsidRPr="00924200">
        <w:rPr>
          <w:rFonts w:asciiTheme="majorHAnsi" w:hAnsiTheme="majorHAnsi" w:cstheme="majorHAnsi"/>
          <w:noProof/>
        </w:rPr>
        <w:drawing>
          <wp:anchor distT="0" distB="0" distL="114300" distR="114300" simplePos="0" relativeHeight="251658240" behindDoc="0" locked="0" layoutInCell="1" allowOverlap="1" wp14:anchorId="0E29925F" wp14:editId="24195333">
            <wp:simplePos x="0" y="0"/>
            <wp:positionH relativeFrom="column">
              <wp:posOffset>-338455</wp:posOffset>
            </wp:positionH>
            <wp:positionV relativeFrom="paragraph">
              <wp:posOffset>318</wp:posOffset>
            </wp:positionV>
            <wp:extent cx="2076450" cy="626110"/>
            <wp:effectExtent l="0" t="0" r="0" b="2540"/>
            <wp:wrapThrough wrapText="bothSides">
              <wp:wrapPolygon edited="0">
                <wp:start x="0" y="0"/>
                <wp:lineTo x="0" y="21030"/>
                <wp:lineTo x="21402" y="21030"/>
                <wp:lineTo x="21402" y="0"/>
                <wp:lineTo x="0" y="0"/>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6450" cy="6261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18314B30" wp14:editId="2944E518">
                <wp:simplePos x="0" y="0"/>
                <wp:positionH relativeFrom="column">
                  <wp:posOffset>-514350</wp:posOffset>
                </wp:positionH>
                <wp:positionV relativeFrom="paragraph">
                  <wp:posOffset>-381001</wp:posOffset>
                </wp:positionV>
                <wp:extent cx="7048500" cy="8595995"/>
                <wp:effectExtent l="19050" t="19050" r="19050" b="14605"/>
                <wp:wrapNone/>
                <wp:docPr id="3" name="Rectangle 3"/>
                <wp:cNvGraphicFramePr/>
                <a:graphic xmlns:a="http://schemas.openxmlformats.org/drawingml/2006/main">
                  <a:graphicData uri="http://schemas.microsoft.com/office/word/2010/wordprocessingShape">
                    <wps:wsp>
                      <wps:cNvSpPr/>
                      <wps:spPr>
                        <a:xfrm>
                          <a:off x="0" y="0"/>
                          <a:ext cx="7048500" cy="8595995"/>
                        </a:xfrm>
                        <a:prstGeom prst="rect">
                          <a:avLst/>
                        </a:prstGeom>
                        <a:noFill/>
                        <a:ln w="38100">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F1BA78" id="Rectangle 3" o:spid="_x0000_s1026" style="position:absolute;margin-left:-40.5pt;margin-top:-30pt;width:555pt;height:676.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" filled="f" strokecolor="#2f528f" strokeweight="3pt"/>
            </w:pict>
          </mc:Fallback>
        </mc:AlternateContent>
      </w:r>
      <w:r w:rsidR="004A609E">
        <w:rPr>
          <w:rFonts w:asciiTheme="majorHAnsi" w:hAnsiTheme="majorHAnsi" w:cstheme="majorHAnsi"/>
          <w:noProof/>
        </w:rPr>
        <w:drawing>
          <wp:anchor distT="0" distB="0" distL="114300" distR="114300" simplePos="0" relativeHeight="251659264" behindDoc="0" locked="0" layoutInCell="1" allowOverlap="1" wp14:anchorId="6745A07E" wp14:editId="59D39396">
            <wp:simplePos x="0" y="0"/>
            <wp:positionH relativeFrom="column">
              <wp:posOffset>3843020</wp:posOffset>
            </wp:positionH>
            <wp:positionV relativeFrom="paragraph">
              <wp:posOffset>109220</wp:posOffset>
            </wp:positionV>
            <wp:extent cx="1882140" cy="2494915"/>
            <wp:effectExtent l="0" t="0" r="3810" b="635"/>
            <wp:wrapThrough wrapText="bothSides">
              <wp:wrapPolygon edited="0">
                <wp:start x="0" y="0"/>
                <wp:lineTo x="0" y="21441"/>
                <wp:lineTo x="21425" y="21441"/>
                <wp:lineTo x="21425" y="0"/>
                <wp:lineTo x="0" y="0"/>
              </wp:wrapPolygon>
            </wp:wrapThrough>
            <wp:docPr id="2" name="Picture 2" descr="A person in a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1882140" cy="2494915"/>
                    </a:xfrm>
                    <a:prstGeom prst="rect">
                      <a:avLst/>
                    </a:prstGeom>
                  </pic:spPr>
                </pic:pic>
              </a:graphicData>
            </a:graphic>
            <wp14:sizeRelH relativeFrom="page">
              <wp14:pctWidth>0</wp14:pctWidth>
            </wp14:sizeRelH>
            <wp14:sizeRelV relativeFrom="page">
              <wp14:pctHeight>0</wp14:pctHeight>
            </wp14:sizeRelV>
          </wp:anchor>
        </w:drawing>
      </w:r>
    </w:p>
    <w:p w14:paraId="07DBCF09" w14:textId="2E2E4B00" w:rsidR="00941C28" w:rsidRPr="00924200" w:rsidRDefault="00941C28">
      <w:pPr>
        <w:rPr>
          <w:rFonts w:asciiTheme="majorHAnsi" w:hAnsiTheme="majorHAnsi" w:cstheme="majorHAnsi"/>
        </w:rPr>
      </w:pPr>
    </w:p>
    <w:p w14:paraId="6AE72360" w14:textId="46890EB3" w:rsidR="00941C28" w:rsidRPr="00924200" w:rsidRDefault="00941C28">
      <w:pPr>
        <w:rPr>
          <w:rFonts w:asciiTheme="majorHAnsi" w:hAnsiTheme="majorHAnsi" w:cstheme="majorHAnsi"/>
        </w:rPr>
      </w:pPr>
    </w:p>
    <w:p w14:paraId="31071CA3" w14:textId="6ED3BADB" w:rsidR="00941C28" w:rsidRPr="00924200" w:rsidRDefault="00941C28">
      <w:pPr>
        <w:rPr>
          <w:rFonts w:asciiTheme="majorHAnsi" w:hAnsiTheme="majorHAnsi" w:cstheme="majorHAnsi"/>
        </w:rPr>
      </w:pPr>
    </w:p>
    <w:p w14:paraId="3827CC87" w14:textId="6B14D35E" w:rsidR="00941C28" w:rsidRPr="004A609E" w:rsidRDefault="004A609E" w:rsidP="004A609E">
      <w:pPr>
        <w:jc w:val="center"/>
        <w:rPr>
          <w:rFonts w:asciiTheme="majorHAnsi" w:hAnsiTheme="majorHAnsi" w:cstheme="majorHAnsi"/>
          <w:b/>
          <w:bCs/>
          <w:color w:val="FF0000"/>
          <w:sz w:val="28"/>
          <w:szCs w:val="28"/>
        </w:rPr>
      </w:pPr>
      <w:r w:rsidRPr="004A609E">
        <w:rPr>
          <w:rFonts w:asciiTheme="majorHAnsi" w:hAnsiTheme="majorHAnsi" w:cstheme="majorHAnsi"/>
          <w:b/>
          <w:bCs/>
          <w:color w:val="FF0000"/>
          <w:sz w:val="28"/>
          <w:szCs w:val="28"/>
        </w:rPr>
        <w:t>PRESS RELEASE</w:t>
      </w:r>
    </w:p>
    <w:p w14:paraId="18FDB03E" w14:textId="728A1474" w:rsidR="004A609E" w:rsidRPr="004A609E" w:rsidRDefault="004A609E" w:rsidP="004A609E">
      <w:pPr>
        <w:jc w:val="center"/>
        <w:rPr>
          <w:rFonts w:asciiTheme="majorHAnsi" w:hAnsiTheme="majorHAnsi" w:cstheme="majorHAnsi"/>
          <w:b/>
          <w:bCs/>
          <w:color w:val="FF0000"/>
          <w:sz w:val="28"/>
          <w:szCs w:val="28"/>
        </w:rPr>
      </w:pPr>
      <w:r w:rsidRPr="004A609E">
        <w:rPr>
          <w:rFonts w:asciiTheme="majorHAnsi" w:hAnsiTheme="majorHAnsi" w:cstheme="majorHAnsi"/>
          <w:b/>
          <w:bCs/>
          <w:color w:val="FF0000"/>
          <w:sz w:val="28"/>
          <w:szCs w:val="28"/>
        </w:rPr>
        <w:t>For Immediate Release</w:t>
      </w:r>
    </w:p>
    <w:p w14:paraId="5526346C" w14:textId="02C84F44" w:rsidR="00941C28" w:rsidRPr="00924200" w:rsidRDefault="00941C28">
      <w:pPr>
        <w:rPr>
          <w:rFonts w:asciiTheme="majorHAnsi" w:hAnsiTheme="majorHAnsi" w:cstheme="majorHAnsi"/>
        </w:rPr>
      </w:pPr>
    </w:p>
    <w:p w14:paraId="1F324521" w14:textId="1ABE4814" w:rsidR="00941C28" w:rsidRPr="00EF7864" w:rsidRDefault="00924200">
      <w:pPr>
        <w:rPr>
          <w:rFonts w:asciiTheme="majorHAnsi" w:hAnsiTheme="majorHAnsi" w:cstheme="majorHAnsi"/>
          <w:b/>
          <w:bCs/>
          <w:i/>
          <w:iCs/>
          <w:sz w:val="28"/>
          <w:szCs w:val="28"/>
        </w:rPr>
      </w:pPr>
      <w:r w:rsidRPr="00EF7864">
        <w:rPr>
          <w:rFonts w:asciiTheme="majorHAnsi" w:hAnsiTheme="majorHAnsi" w:cstheme="majorHAnsi"/>
          <w:b/>
          <w:bCs/>
          <w:i/>
          <w:iCs/>
          <w:sz w:val="28"/>
          <w:szCs w:val="28"/>
        </w:rPr>
        <w:t>Nicholas Renna joins Telos Capital Advisors as Director of Business Development</w:t>
      </w:r>
    </w:p>
    <w:p w14:paraId="6978ECCE" w14:textId="67CBBABF" w:rsidR="00924200" w:rsidRDefault="00924200">
      <w:pPr>
        <w:rPr>
          <w:rFonts w:asciiTheme="majorHAnsi" w:hAnsiTheme="majorHAnsi" w:cstheme="majorHAnsi"/>
        </w:rPr>
      </w:pPr>
    </w:p>
    <w:p w14:paraId="3776AACC" w14:textId="77777777" w:rsidR="000852D2" w:rsidRPr="006F3FCA" w:rsidRDefault="000852D2" w:rsidP="000852D2">
      <w:pPr>
        <w:spacing w:before="100" w:beforeAutospacing="1" w:after="100" w:afterAutospacing="1" w:line="240" w:lineRule="auto"/>
        <w:rPr>
          <w:sz w:val="20"/>
          <w:szCs w:val="20"/>
        </w:rPr>
      </w:pPr>
      <w:r>
        <w:rPr>
          <w:sz w:val="20"/>
          <w:szCs w:val="20"/>
        </w:rPr>
        <w:t>Dallas, TX – February 1, 2021 – Telos Capital Advisors</w:t>
      </w:r>
      <w:r w:rsidRPr="006F3FCA">
        <w:rPr>
          <w:sz w:val="20"/>
          <w:szCs w:val="20"/>
        </w:rPr>
        <w:t xml:space="preserve"> hired </w:t>
      </w:r>
      <w:r>
        <w:rPr>
          <w:sz w:val="20"/>
          <w:szCs w:val="20"/>
        </w:rPr>
        <w:t>Nicholas Renna</w:t>
      </w:r>
      <w:r w:rsidRPr="006F3FCA">
        <w:rPr>
          <w:sz w:val="20"/>
          <w:szCs w:val="20"/>
        </w:rPr>
        <w:t xml:space="preserve"> as </w:t>
      </w:r>
      <w:r>
        <w:rPr>
          <w:sz w:val="20"/>
          <w:szCs w:val="20"/>
        </w:rPr>
        <w:t>Director of Business Development</w:t>
      </w:r>
      <w:r w:rsidRPr="006F3FCA">
        <w:rPr>
          <w:sz w:val="20"/>
          <w:szCs w:val="20"/>
        </w:rPr>
        <w:t>.</w:t>
      </w:r>
    </w:p>
    <w:p w14:paraId="5E832B06" w14:textId="3F3543AD" w:rsidR="000852D2" w:rsidRDefault="000852D2" w:rsidP="000852D2">
      <w:pPr>
        <w:spacing w:before="100" w:beforeAutospacing="1" w:after="100" w:afterAutospacing="1" w:line="240" w:lineRule="auto"/>
        <w:rPr>
          <w:sz w:val="20"/>
          <w:szCs w:val="20"/>
        </w:rPr>
      </w:pPr>
      <w:r>
        <w:rPr>
          <w:sz w:val="20"/>
          <w:szCs w:val="20"/>
        </w:rPr>
        <w:t>Mr. Renna</w:t>
      </w:r>
      <w:r w:rsidRPr="006F3FCA">
        <w:rPr>
          <w:sz w:val="20"/>
          <w:szCs w:val="20"/>
        </w:rPr>
        <w:t xml:space="preserve"> brings with him</w:t>
      </w:r>
      <w:r>
        <w:rPr>
          <w:sz w:val="20"/>
          <w:szCs w:val="20"/>
        </w:rPr>
        <w:t xml:space="preserve"> over 40 years of experience in commercial lending and corporate banking. He has both domestic and international experience with many years working abroad. He worked at </w:t>
      </w:r>
      <w:r w:rsidR="00A86598">
        <w:rPr>
          <w:sz w:val="20"/>
          <w:szCs w:val="20"/>
        </w:rPr>
        <w:t>global</w:t>
      </w:r>
      <w:r>
        <w:rPr>
          <w:sz w:val="20"/>
          <w:szCs w:val="20"/>
        </w:rPr>
        <w:t xml:space="preserve"> institutions like </w:t>
      </w:r>
      <w:r w:rsidR="00A82983">
        <w:rPr>
          <w:sz w:val="20"/>
          <w:szCs w:val="20"/>
        </w:rPr>
        <w:t xml:space="preserve">HSBC, </w:t>
      </w:r>
      <w:r>
        <w:rPr>
          <w:sz w:val="20"/>
          <w:szCs w:val="20"/>
        </w:rPr>
        <w:t xml:space="preserve"> Citi</w:t>
      </w:r>
      <w:r w:rsidR="00A86598">
        <w:rPr>
          <w:sz w:val="20"/>
          <w:szCs w:val="20"/>
        </w:rPr>
        <w:t xml:space="preserve">, </w:t>
      </w:r>
      <w:r w:rsidR="00A82983">
        <w:rPr>
          <w:sz w:val="20"/>
          <w:szCs w:val="20"/>
        </w:rPr>
        <w:t>TD Securities</w:t>
      </w:r>
      <w:r w:rsidR="00A86598">
        <w:rPr>
          <w:sz w:val="20"/>
          <w:szCs w:val="20"/>
        </w:rPr>
        <w:t xml:space="preserve"> and Texas </w:t>
      </w:r>
      <w:proofErr w:type="gramStart"/>
      <w:r w:rsidR="00A86598">
        <w:rPr>
          <w:sz w:val="20"/>
          <w:szCs w:val="20"/>
        </w:rPr>
        <w:t>predecessors’</w:t>
      </w:r>
      <w:proofErr w:type="gramEnd"/>
      <w:r w:rsidR="00A86598">
        <w:rPr>
          <w:sz w:val="20"/>
          <w:szCs w:val="20"/>
        </w:rPr>
        <w:t xml:space="preserve"> of Bank of America</w:t>
      </w:r>
      <w:r>
        <w:rPr>
          <w:sz w:val="20"/>
          <w:szCs w:val="20"/>
        </w:rPr>
        <w:t>.</w:t>
      </w:r>
    </w:p>
    <w:p w14:paraId="691679FE" w14:textId="225073BD" w:rsidR="000852D2" w:rsidRDefault="000852D2" w:rsidP="000852D2">
      <w:pPr>
        <w:spacing w:before="100" w:beforeAutospacing="1" w:after="100" w:afterAutospacing="1" w:line="240" w:lineRule="auto"/>
        <w:rPr>
          <w:sz w:val="20"/>
          <w:szCs w:val="20"/>
        </w:rPr>
      </w:pPr>
      <w:r>
        <w:rPr>
          <w:sz w:val="20"/>
          <w:szCs w:val="20"/>
        </w:rPr>
        <w:t xml:space="preserve">In his roles, Mr. Renna </w:t>
      </w:r>
      <w:r w:rsidR="006B0A02">
        <w:rPr>
          <w:sz w:val="20"/>
          <w:szCs w:val="20"/>
        </w:rPr>
        <w:t>assisted</w:t>
      </w:r>
      <w:r>
        <w:rPr>
          <w:sz w:val="20"/>
          <w:szCs w:val="20"/>
        </w:rPr>
        <w:t xml:space="preserve"> middle market businesses with their corporate and lending needs and led several multinational banking divisions. Bernard Carrico, Managing Director of Telos Capital Advisors said: “</w:t>
      </w:r>
      <w:r w:rsidRPr="006F3FCA">
        <w:rPr>
          <w:sz w:val="20"/>
          <w:szCs w:val="20"/>
        </w:rPr>
        <w:t xml:space="preserve">We're very excited to have </w:t>
      </w:r>
      <w:r>
        <w:rPr>
          <w:sz w:val="20"/>
          <w:szCs w:val="20"/>
        </w:rPr>
        <w:t>Nick</w:t>
      </w:r>
      <w:r w:rsidRPr="006F3FCA">
        <w:rPr>
          <w:sz w:val="20"/>
          <w:szCs w:val="20"/>
        </w:rPr>
        <w:t xml:space="preserve"> on board. </w:t>
      </w:r>
      <w:r>
        <w:rPr>
          <w:sz w:val="20"/>
          <w:szCs w:val="20"/>
        </w:rPr>
        <w:t>His</w:t>
      </w:r>
      <w:r w:rsidRPr="006F3FCA">
        <w:rPr>
          <w:sz w:val="20"/>
          <w:szCs w:val="20"/>
        </w:rPr>
        <w:t xml:space="preserve"> depth of experience, knowledge and </w:t>
      </w:r>
      <w:r>
        <w:rPr>
          <w:sz w:val="20"/>
          <w:szCs w:val="20"/>
        </w:rPr>
        <w:t>business relationships</w:t>
      </w:r>
      <w:r w:rsidRPr="006F3FCA">
        <w:rPr>
          <w:sz w:val="20"/>
          <w:szCs w:val="20"/>
        </w:rPr>
        <w:t xml:space="preserve"> will complement our team of seasoned executives</w:t>
      </w:r>
      <w:r>
        <w:rPr>
          <w:sz w:val="20"/>
          <w:szCs w:val="20"/>
        </w:rPr>
        <w:t>.”</w:t>
      </w:r>
    </w:p>
    <w:p w14:paraId="0374D53B" w14:textId="5D1272E9" w:rsidR="00247D50" w:rsidRDefault="00247D50" w:rsidP="000852D2">
      <w:pPr>
        <w:spacing w:before="100" w:beforeAutospacing="1" w:after="100" w:afterAutospacing="1" w:line="240" w:lineRule="auto"/>
        <w:rPr>
          <w:sz w:val="20"/>
          <w:szCs w:val="20"/>
        </w:rPr>
      </w:pPr>
      <w:r w:rsidRPr="00247D50">
        <w:rPr>
          <w:sz w:val="20"/>
          <w:szCs w:val="20"/>
        </w:rPr>
        <w:t xml:space="preserve">Telos Capital </w:t>
      </w:r>
      <w:r w:rsidRPr="00FD309D">
        <w:rPr>
          <w:sz w:val="20"/>
          <w:szCs w:val="20"/>
        </w:rPr>
        <w:t>Advisors, LLC is a</w:t>
      </w:r>
      <w:r w:rsidR="0064368E" w:rsidRPr="00FD309D">
        <w:rPr>
          <w:sz w:val="20"/>
          <w:szCs w:val="20"/>
        </w:rPr>
        <w:t xml:space="preserve"> FINRA registered </w:t>
      </w:r>
      <w:r w:rsidRPr="00FD309D">
        <w:rPr>
          <w:sz w:val="20"/>
          <w:szCs w:val="20"/>
        </w:rPr>
        <w:t>investment</w:t>
      </w:r>
      <w:r w:rsidRPr="00247D50">
        <w:rPr>
          <w:sz w:val="20"/>
          <w:szCs w:val="20"/>
        </w:rPr>
        <w:t xml:space="preserve"> banking boutique serving lower middle market companies. Telos works with entrepreneurs to help them achieve their financial goals through a sale of their company or to raise capital. We assist established companies in raising equity or debt to fund growth, partial recapitalization, partner buyouts, acquisitions or to restructure the company’s balance sheet.</w:t>
      </w:r>
    </w:p>
    <w:p w14:paraId="1E52E5EF" w14:textId="26A48D4B" w:rsidR="000852D2" w:rsidRDefault="000852D2" w:rsidP="000852D2">
      <w:pPr>
        <w:spacing w:before="100" w:beforeAutospacing="1" w:after="100" w:afterAutospacing="1" w:line="240" w:lineRule="auto"/>
        <w:rPr>
          <w:sz w:val="20"/>
          <w:szCs w:val="20"/>
        </w:rPr>
      </w:pPr>
      <w:r w:rsidRPr="006F3FCA">
        <w:rPr>
          <w:sz w:val="20"/>
          <w:szCs w:val="20"/>
        </w:rPr>
        <w:t xml:space="preserve">More information about </w:t>
      </w:r>
      <w:r>
        <w:rPr>
          <w:sz w:val="20"/>
          <w:szCs w:val="20"/>
        </w:rPr>
        <w:t>Nicholas Renna</w:t>
      </w:r>
      <w:r w:rsidRPr="006F3FCA">
        <w:rPr>
          <w:sz w:val="20"/>
          <w:szCs w:val="20"/>
        </w:rPr>
        <w:t xml:space="preserve"> is available at the company's </w:t>
      </w:r>
      <w:hyperlink r:id="rId9" w:history="1">
        <w:r>
          <w:rPr>
            <w:color w:val="0000FF"/>
            <w:sz w:val="20"/>
            <w:szCs w:val="20"/>
            <w:u w:val="single"/>
          </w:rPr>
          <w:t>Leadership page</w:t>
        </w:r>
      </w:hyperlink>
      <w:r w:rsidRPr="006F3FCA">
        <w:rPr>
          <w:sz w:val="20"/>
          <w:szCs w:val="20"/>
        </w:rPr>
        <w:t xml:space="preserve"> at </w:t>
      </w:r>
      <w:hyperlink r:id="rId10" w:history="1">
        <w:r w:rsidR="00A82983" w:rsidRPr="0036623B">
          <w:rPr>
            <w:rStyle w:val="Hyperlink"/>
            <w:sz w:val="20"/>
            <w:szCs w:val="20"/>
          </w:rPr>
          <w:t>https://teloscap.com/leadership/</w:t>
        </w:r>
      </w:hyperlink>
      <w:r w:rsidR="00A82983">
        <w:rPr>
          <w:sz w:val="20"/>
          <w:szCs w:val="20"/>
        </w:rPr>
        <w:t>.</w:t>
      </w:r>
    </w:p>
    <w:p w14:paraId="09BF8193" w14:textId="77777777" w:rsidR="00AA69B3" w:rsidRDefault="00AA69B3" w:rsidP="00D45D60">
      <w:pPr>
        <w:spacing w:before="100" w:beforeAutospacing="1" w:after="100" w:afterAutospacing="1" w:line="240" w:lineRule="auto"/>
        <w:rPr>
          <w:sz w:val="20"/>
          <w:szCs w:val="20"/>
        </w:rPr>
      </w:pPr>
    </w:p>
    <w:p w14:paraId="7E039802" w14:textId="56C61FD1" w:rsidR="00D45D60" w:rsidRPr="00D45D60" w:rsidRDefault="00D45D60" w:rsidP="00D45D60">
      <w:pPr>
        <w:spacing w:before="100" w:beforeAutospacing="1" w:after="100" w:afterAutospacing="1" w:line="240" w:lineRule="auto"/>
        <w:rPr>
          <w:sz w:val="20"/>
          <w:szCs w:val="20"/>
        </w:rPr>
      </w:pPr>
      <w:r w:rsidRPr="00D45D60">
        <w:rPr>
          <w:sz w:val="20"/>
          <w:szCs w:val="20"/>
        </w:rPr>
        <w:t>For additional information, contact:</w:t>
      </w:r>
    </w:p>
    <w:p w14:paraId="6AEB92A3" w14:textId="12C5D6BA" w:rsidR="00D45D60" w:rsidRPr="00D45D60" w:rsidRDefault="00AA69B3" w:rsidP="00D45D60">
      <w:pPr>
        <w:spacing w:before="100" w:beforeAutospacing="1" w:after="100" w:afterAutospacing="1" w:line="240" w:lineRule="auto"/>
        <w:rPr>
          <w:sz w:val="20"/>
          <w:szCs w:val="20"/>
        </w:rPr>
      </w:pPr>
      <w:r>
        <w:rPr>
          <w:sz w:val="20"/>
          <w:szCs w:val="20"/>
        </w:rPr>
        <w:t>Yola Portnoy</w:t>
      </w:r>
      <w:r w:rsidR="00D45D60" w:rsidRPr="00D45D60">
        <w:rPr>
          <w:sz w:val="20"/>
          <w:szCs w:val="20"/>
        </w:rPr>
        <w:t xml:space="preserve">, </w:t>
      </w:r>
      <w:r>
        <w:rPr>
          <w:sz w:val="20"/>
          <w:szCs w:val="20"/>
        </w:rPr>
        <w:t>Director</w:t>
      </w:r>
    </w:p>
    <w:p w14:paraId="3F0DAEF4" w14:textId="1B6D9A53" w:rsidR="000852D2" w:rsidRPr="007C447E" w:rsidRDefault="00AA69B3" w:rsidP="00D45D60">
      <w:pPr>
        <w:spacing w:before="100" w:beforeAutospacing="1" w:after="100" w:afterAutospacing="1" w:line="240" w:lineRule="auto"/>
        <w:rPr>
          <w:sz w:val="20"/>
          <w:szCs w:val="20"/>
        </w:rPr>
      </w:pPr>
      <w:r>
        <w:rPr>
          <w:sz w:val="20"/>
          <w:szCs w:val="20"/>
        </w:rPr>
        <w:t>YPortnoy</w:t>
      </w:r>
      <w:r w:rsidR="00D45D60" w:rsidRPr="00D45D60">
        <w:rPr>
          <w:sz w:val="20"/>
          <w:szCs w:val="20"/>
        </w:rPr>
        <w:t>@</w:t>
      </w:r>
      <w:r>
        <w:rPr>
          <w:sz w:val="20"/>
          <w:szCs w:val="20"/>
        </w:rPr>
        <w:t>teloscap</w:t>
      </w:r>
      <w:r w:rsidR="00D45D60" w:rsidRPr="00D45D60">
        <w:rPr>
          <w:sz w:val="20"/>
          <w:szCs w:val="20"/>
        </w:rPr>
        <w:t>.com</w:t>
      </w:r>
    </w:p>
    <w:p w14:paraId="0DC8212F" w14:textId="77777777" w:rsidR="00924200" w:rsidRPr="00924200" w:rsidRDefault="00924200">
      <w:pPr>
        <w:rPr>
          <w:rFonts w:asciiTheme="majorHAnsi" w:hAnsiTheme="majorHAnsi" w:cstheme="majorHAnsi"/>
        </w:rPr>
      </w:pPr>
    </w:p>
    <w:p w14:paraId="2614EE04" w14:textId="77777777" w:rsidR="00924200" w:rsidRPr="00924200" w:rsidRDefault="00924200">
      <w:pPr>
        <w:rPr>
          <w:rFonts w:asciiTheme="majorHAnsi" w:hAnsiTheme="majorHAnsi" w:cstheme="majorHAnsi"/>
        </w:rPr>
      </w:pPr>
    </w:p>
    <w:sectPr w:rsidR="00924200" w:rsidRPr="00924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6F"/>
    <w:rsid w:val="000852D2"/>
    <w:rsid w:val="001E7A18"/>
    <w:rsid w:val="00247D50"/>
    <w:rsid w:val="0029036F"/>
    <w:rsid w:val="004A609E"/>
    <w:rsid w:val="006076D2"/>
    <w:rsid w:val="00610269"/>
    <w:rsid w:val="0064368E"/>
    <w:rsid w:val="006B0A02"/>
    <w:rsid w:val="007304F2"/>
    <w:rsid w:val="008A3121"/>
    <w:rsid w:val="00924200"/>
    <w:rsid w:val="00941C28"/>
    <w:rsid w:val="00A82983"/>
    <w:rsid w:val="00A86598"/>
    <w:rsid w:val="00AA69B3"/>
    <w:rsid w:val="00C02BC5"/>
    <w:rsid w:val="00D45D60"/>
    <w:rsid w:val="00EF7864"/>
    <w:rsid w:val="00FD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82CE"/>
  <w15:chartTrackingRefBased/>
  <w15:docId w15:val="{70DE0CCD-BC9C-41A4-9C08-7014F320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983"/>
    <w:rPr>
      <w:color w:val="0563C1" w:themeColor="hyperlink"/>
      <w:u w:val="single"/>
    </w:rPr>
  </w:style>
  <w:style w:type="character" w:styleId="UnresolvedMention">
    <w:name w:val="Unresolved Mention"/>
    <w:basedOn w:val="DefaultParagraphFont"/>
    <w:uiPriority w:val="99"/>
    <w:semiHidden/>
    <w:unhideWhenUsed/>
    <w:rsid w:val="00A82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77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eloscap.com/leadership/" TargetMode="External"/><Relationship Id="rId4" Type="http://schemas.openxmlformats.org/officeDocument/2006/relationships/styles" Target="styles.xml"/><Relationship Id="rId9" Type="http://schemas.openxmlformats.org/officeDocument/2006/relationships/hyperlink" Target="https://teloscap.com/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3B38478B0F147A567A6AEDCCB0684" ma:contentTypeVersion="12" ma:contentTypeDescription="Create a new document." ma:contentTypeScope="" ma:versionID="0922b6cbcc7afa21e6569a9e189bcbe6">
  <xsd:schema xmlns:xsd="http://www.w3.org/2001/XMLSchema" xmlns:xs="http://www.w3.org/2001/XMLSchema" xmlns:p="http://schemas.microsoft.com/office/2006/metadata/properties" xmlns:ns2="ec864ca4-c687-4743-8b2f-2503e9dc9138" xmlns:ns3="61b05b1b-658c-4f13-bb5a-1376803b20f9" targetNamespace="http://schemas.microsoft.com/office/2006/metadata/properties" ma:root="true" ma:fieldsID="8b6c6c811cf2757dd51fda427cdd81f8" ns2:_="" ns3:_="">
    <xsd:import namespace="ec864ca4-c687-4743-8b2f-2503e9dc9138"/>
    <xsd:import namespace="61b05b1b-658c-4f13-bb5a-1376803b20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4ca4-c687-4743-8b2f-2503e9dc9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05b1b-658c-4f13-bb5a-1376803b20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874F6-B3A6-4390-9061-6FD0AA515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4ca4-c687-4743-8b2f-2503e9dc9138"/>
    <ds:schemaRef ds:uri="61b05b1b-658c-4f13-bb5a-1376803b2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FA256-B388-413E-A029-F6FDE2D8B3E8}">
  <ds:schemaRefs>
    <ds:schemaRef ds:uri="http://schemas.microsoft.com/sharepoint/v3/contenttype/forms"/>
  </ds:schemaRefs>
</ds:datastoreItem>
</file>

<file path=customXml/itemProps3.xml><?xml version="1.0" encoding="utf-8"?>
<ds:datastoreItem xmlns:ds="http://schemas.openxmlformats.org/officeDocument/2006/customXml" ds:itemID="{4FEA1CC5-5CA9-4EDA-B344-74FDC729A2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 Portnoy</dc:creator>
  <cp:keywords/>
  <dc:description/>
  <cp:lastModifiedBy>Yola Portnoy</cp:lastModifiedBy>
  <cp:revision>11</cp:revision>
  <dcterms:created xsi:type="dcterms:W3CDTF">2021-02-02T18:52:00Z</dcterms:created>
  <dcterms:modified xsi:type="dcterms:W3CDTF">2021-02-05T19:33:00Z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0x0101007363B38478B0F147A567A6AEDCCB0684</vt:lpwstr>
  </property>
</Properties>
</file>